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FC2" w:rsidRDefault="00872FC2" w:rsidP="00872FC2">
      <w:pPr>
        <w:pStyle w:val="a3"/>
        <w:spacing w:before="0" w:beforeAutospacing="0"/>
        <w:rPr>
          <w:rFonts w:ascii="LatoWeb" w:hAnsi="LatoWeb"/>
          <w:color w:val="0B1F33"/>
        </w:rPr>
      </w:pPr>
      <w:r>
        <w:rPr>
          <w:rFonts w:ascii="LatoWeb" w:hAnsi="LatoWeb"/>
          <w:color w:val="0B1F33"/>
        </w:rPr>
        <w:t>Перечни юридических лиц и индивидуальных предпринимателей, поставляющих (реализующих) пищевые продукты и продовольственное сырье в МКДОУ «Детский сад № 6 «Ягодка»</w:t>
      </w:r>
    </w:p>
    <w:p w:rsidR="00872FC2" w:rsidRPr="00872FC2" w:rsidRDefault="00872FC2" w:rsidP="00872FC2">
      <w:pPr>
        <w:pStyle w:val="a3"/>
        <w:spacing w:before="0" w:beforeAutospacing="0"/>
        <w:rPr>
          <w:rFonts w:ascii="LatoWeb" w:hAnsi="LatoWeb"/>
          <w:color w:val="0B1F33"/>
        </w:rPr>
      </w:pPr>
      <w:r>
        <w:rPr>
          <w:rFonts w:ascii="LatoWeb" w:hAnsi="LatoWeb"/>
          <w:color w:val="0B1F33"/>
        </w:rPr>
        <w:t xml:space="preserve"> ИП </w:t>
      </w:r>
      <w:r w:rsidRPr="00872FC2">
        <w:rPr>
          <w:rFonts w:ascii="LatoWeb" w:hAnsi="LatoWeb"/>
          <w:color w:val="0B1F33"/>
        </w:rPr>
        <w:t>“</w:t>
      </w:r>
      <w:r>
        <w:rPr>
          <w:rFonts w:ascii="LatoWeb" w:hAnsi="LatoWeb"/>
          <w:color w:val="0B1F33"/>
        </w:rPr>
        <w:t>Шуринов Н.А.</w:t>
      </w:r>
      <w:r w:rsidRPr="00872FC2">
        <w:rPr>
          <w:rFonts w:ascii="LatoWeb" w:hAnsi="LatoWeb"/>
          <w:color w:val="0B1F33"/>
        </w:rPr>
        <w:t>”</w:t>
      </w:r>
      <w:r>
        <w:rPr>
          <w:rFonts w:ascii="LatoWeb" w:hAnsi="LatoWeb"/>
          <w:color w:val="0B1F33"/>
        </w:rPr>
        <w:t xml:space="preserve"> –</w:t>
      </w:r>
      <w:r w:rsidR="00AA7F1D">
        <w:rPr>
          <w:rFonts w:ascii="LatoWeb" w:hAnsi="LatoWeb"/>
          <w:color w:val="0B1F33"/>
        </w:rPr>
        <w:t xml:space="preserve"> овощи</w:t>
      </w:r>
      <w:r w:rsidR="00FE7B3D">
        <w:rPr>
          <w:rFonts w:ascii="LatoWeb" w:hAnsi="LatoWeb"/>
          <w:color w:val="0B1F33"/>
        </w:rPr>
        <w:t>.</w:t>
      </w:r>
    </w:p>
    <w:p w:rsidR="00872FC2" w:rsidRDefault="00872FC2" w:rsidP="00872FC2">
      <w:pPr>
        <w:pStyle w:val="a3"/>
        <w:spacing w:before="0" w:beforeAutospacing="0"/>
        <w:rPr>
          <w:rFonts w:ascii="LatoWeb" w:hAnsi="LatoWeb"/>
          <w:color w:val="0B1F33"/>
        </w:rPr>
      </w:pPr>
      <w:r>
        <w:rPr>
          <w:rFonts w:ascii="LatoWeb" w:hAnsi="LatoWeb"/>
          <w:color w:val="0B1F33"/>
        </w:rPr>
        <w:t xml:space="preserve">ИП </w:t>
      </w:r>
      <w:r w:rsidRPr="00872FC2">
        <w:rPr>
          <w:rFonts w:ascii="LatoWeb" w:hAnsi="LatoWeb"/>
          <w:color w:val="0B1F33"/>
        </w:rPr>
        <w:t>“</w:t>
      </w:r>
      <w:r>
        <w:rPr>
          <w:rFonts w:ascii="LatoWeb" w:hAnsi="LatoWeb"/>
          <w:color w:val="0B1F33"/>
        </w:rPr>
        <w:t>Сидоров С. Г.</w:t>
      </w:r>
      <w:r w:rsidRPr="00872FC2">
        <w:rPr>
          <w:rFonts w:ascii="LatoWeb" w:hAnsi="LatoWeb"/>
          <w:color w:val="0B1F33"/>
        </w:rPr>
        <w:t>”</w:t>
      </w:r>
      <w:r>
        <w:rPr>
          <w:rFonts w:ascii="LatoWeb" w:hAnsi="LatoWeb"/>
          <w:color w:val="0B1F33"/>
        </w:rPr>
        <w:t xml:space="preserve"> – с</w:t>
      </w:r>
      <w:r w:rsidR="00FE7B3D">
        <w:rPr>
          <w:rFonts w:ascii="LatoWeb" w:hAnsi="LatoWeb"/>
          <w:color w:val="0B1F33"/>
        </w:rPr>
        <w:t>ахар</w:t>
      </w:r>
      <w:bookmarkStart w:id="0" w:name="_GoBack"/>
      <w:bookmarkEnd w:id="0"/>
      <w:r>
        <w:rPr>
          <w:rFonts w:ascii="LatoWeb" w:hAnsi="LatoWeb"/>
          <w:color w:val="0B1F33"/>
        </w:rPr>
        <w:t>, лимоны, мандарины, груши, яблоки, бананы, апельсины.</w:t>
      </w:r>
    </w:p>
    <w:p w:rsidR="00872FC2" w:rsidRPr="00872FC2" w:rsidRDefault="00872FC2" w:rsidP="00872FC2">
      <w:pPr>
        <w:pStyle w:val="a3"/>
        <w:spacing w:before="0" w:beforeAutospacing="0"/>
        <w:rPr>
          <w:rFonts w:ascii="LatoWeb" w:hAnsi="LatoWeb"/>
          <w:color w:val="0B1F33"/>
        </w:rPr>
      </w:pPr>
      <w:r>
        <w:rPr>
          <w:rFonts w:ascii="LatoWeb" w:hAnsi="LatoWeb"/>
          <w:color w:val="0B1F33"/>
        </w:rPr>
        <w:t>ЗАО </w:t>
      </w:r>
      <w:r w:rsidRPr="00872FC2">
        <w:rPr>
          <w:rFonts w:ascii="LatoWeb" w:hAnsi="LatoWeb"/>
          <w:color w:val="0B1F33"/>
        </w:rPr>
        <w:t>“</w:t>
      </w:r>
      <w:proofErr w:type="spellStart"/>
      <w:r>
        <w:rPr>
          <w:rFonts w:ascii="LatoWeb" w:hAnsi="LatoWeb"/>
          <w:color w:val="0B1F33"/>
        </w:rPr>
        <w:t>Людиновский</w:t>
      </w:r>
      <w:proofErr w:type="spellEnd"/>
      <w:r>
        <w:rPr>
          <w:rFonts w:ascii="LatoWeb" w:hAnsi="LatoWeb"/>
          <w:color w:val="0B1F33"/>
        </w:rPr>
        <w:t xml:space="preserve"> </w:t>
      </w:r>
      <w:proofErr w:type="spellStart"/>
      <w:r>
        <w:rPr>
          <w:rFonts w:ascii="LatoWeb" w:hAnsi="LatoWeb"/>
          <w:color w:val="0B1F33"/>
        </w:rPr>
        <w:t>хлебокомбинат</w:t>
      </w:r>
      <w:proofErr w:type="spellEnd"/>
      <w:r w:rsidRPr="00872FC2">
        <w:rPr>
          <w:rFonts w:ascii="LatoWeb" w:hAnsi="LatoWeb"/>
          <w:color w:val="0B1F33"/>
        </w:rPr>
        <w:t>”</w:t>
      </w:r>
      <w:r>
        <w:rPr>
          <w:rFonts w:ascii="LatoWeb" w:hAnsi="LatoWeb"/>
          <w:color w:val="0B1F33"/>
        </w:rPr>
        <w:t xml:space="preserve"> – хлеб, батон.</w:t>
      </w:r>
    </w:p>
    <w:p w:rsidR="00872FC2" w:rsidRPr="005D3907" w:rsidRDefault="00872FC2" w:rsidP="00872FC2">
      <w:pPr>
        <w:pStyle w:val="a3"/>
        <w:spacing w:before="0" w:beforeAutospacing="0"/>
        <w:jc w:val="both"/>
        <w:rPr>
          <w:rFonts w:ascii="LatoWeb" w:hAnsi="LatoWeb"/>
          <w:color w:val="0B1F33"/>
        </w:rPr>
      </w:pPr>
      <w:r>
        <w:rPr>
          <w:rFonts w:ascii="LatoWeb" w:hAnsi="LatoWeb"/>
          <w:color w:val="0B1F33"/>
        </w:rPr>
        <w:t xml:space="preserve">ООО </w:t>
      </w:r>
      <w:r w:rsidRPr="00872FC2">
        <w:rPr>
          <w:rFonts w:ascii="LatoWeb" w:hAnsi="LatoWeb"/>
          <w:color w:val="0B1F33"/>
        </w:rPr>
        <w:t>“</w:t>
      </w:r>
      <w:r>
        <w:rPr>
          <w:rFonts w:ascii="LatoWeb" w:hAnsi="LatoWeb"/>
          <w:color w:val="0B1F33"/>
        </w:rPr>
        <w:t>Глобус</w:t>
      </w:r>
      <w:r w:rsidRPr="00872FC2">
        <w:rPr>
          <w:rFonts w:ascii="LatoWeb" w:hAnsi="LatoWeb"/>
          <w:color w:val="0B1F33"/>
        </w:rPr>
        <w:t>”</w:t>
      </w:r>
      <w:r>
        <w:rPr>
          <w:rFonts w:ascii="LatoWeb" w:hAnsi="LatoWeb"/>
          <w:color w:val="0B1F33"/>
        </w:rPr>
        <w:t xml:space="preserve"> – макароны, вермишель, яйцо, сыр, маринованны</w:t>
      </w:r>
      <w:r>
        <w:rPr>
          <w:rFonts w:ascii="LatoWeb" w:hAnsi="LatoWeb" w:hint="eastAsia"/>
          <w:color w:val="0B1F33"/>
        </w:rPr>
        <w:t>е</w:t>
      </w:r>
      <w:r>
        <w:rPr>
          <w:rFonts w:ascii="LatoWeb" w:hAnsi="LatoWeb"/>
          <w:color w:val="0B1F33"/>
        </w:rPr>
        <w:t xml:space="preserve"> огурцы, сметана, мука, масло сливочное, масло растительное, горох, кофейный напиток, какао, дрожжи, фасоль, лавровый лист, гречка, манка, пшено, </w:t>
      </w:r>
      <w:r w:rsidR="005D3907">
        <w:rPr>
          <w:rFonts w:ascii="LatoWeb" w:hAnsi="LatoWeb"/>
          <w:color w:val="0B1F33"/>
        </w:rPr>
        <w:t>перловка, чай, кисель, овсянка, крупа пшеничная, куры (тушки), грудка, молоко, сметана, кефир, йогурт, снежок, вафли, печенье, пряники, джем, горох консервированный, печень, томатная паста, рис,  творог, соль, минтай, треска, горбуша, сельдь, сахар, сгущенка, зефир, конфеты, мармелад, шоколад в упаковке.</w:t>
      </w:r>
    </w:p>
    <w:p w:rsidR="00311000" w:rsidRDefault="00311000" w:rsidP="00872FC2">
      <w:pPr>
        <w:jc w:val="both"/>
      </w:pPr>
    </w:p>
    <w:sectPr w:rsidR="00311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toWeb">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00"/>
    <w:rsid w:val="00311000"/>
    <w:rsid w:val="00407F19"/>
    <w:rsid w:val="005D3907"/>
    <w:rsid w:val="00872FC2"/>
    <w:rsid w:val="00AA7F1D"/>
    <w:rsid w:val="00FE7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F38DC-315E-431D-B860-E3CB520A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2F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7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707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2025-04-07T09:06:00Z</dcterms:created>
  <dcterms:modified xsi:type="dcterms:W3CDTF">2025-04-07T09:10:00Z</dcterms:modified>
</cp:coreProperties>
</file>